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A50" w:rsidRPr="00070A50" w:rsidRDefault="00070A50" w:rsidP="00EB5FCB">
      <w:pPr>
        <w:spacing w:after="0" w:line="480" w:lineRule="auto"/>
        <w:contextualSpacing/>
        <w:rPr>
          <w:rFonts w:ascii="Times New Roman" w:hAnsi="Times New Roman" w:cs="Times New Roman"/>
          <w:sz w:val="24"/>
          <w:szCs w:val="24"/>
        </w:rPr>
      </w:pPr>
    </w:p>
    <w:p w:rsidR="00070A50" w:rsidRPr="00070A50" w:rsidRDefault="00070A50" w:rsidP="00EB5FCB">
      <w:pPr>
        <w:spacing w:after="0" w:line="480" w:lineRule="auto"/>
        <w:contextualSpacing/>
        <w:rPr>
          <w:rFonts w:ascii="Times New Roman" w:hAnsi="Times New Roman" w:cs="Times New Roman"/>
          <w:sz w:val="24"/>
          <w:szCs w:val="24"/>
        </w:rPr>
      </w:pPr>
    </w:p>
    <w:p w:rsidR="00070A50" w:rsidRPr="00070A50" w:rsidRDefault="00070A50" w:rsidP="00EB5FCB">
      <w:pPr>
        <w:spacing w:after="0" w:line="480" w:lineRule="auto"/>
        <w:contextualSpacing/>
        <w:rPr>
          <w:rFonts w:ascii="Times New Roman" w:hAnsi="Times New Roman" w:cs="Times New Roman"/>
          <w:sz w:val="24"/>
          <w:szCs w:val="24"/>
        </w:rPr>
      </w:pPr>
    </w:p>
    <w:p w:rsidR="00070A50" w:rsidRPr="00070A50" w:rsidRDefault="00070A50" w:rsidP="00EB5FCB">
      <w:pPr>
        <w:spacing w:after="0" w:line="480" w:lineRule="auto"/>
        <w:contextualSpacing/>
        <w:rPr>
          <w:rFonts w:ascii="Times New Roman" w:hAnsi="Times New Roman" w:cs="Times New Roman"/>
          <w:sz w:val="24"/>
          <w:szCs w:val="24"/>
        </w:rPr>
      </w:pPr>
    </w:p>
    <w:p w:rsidR="00070A50" w:rsidRPr="00070A50" w:rsidRDefault="00070A50" w:rsidP="00EB5FCB">
      <w:pPr>
        <w:spacing w:after="0" w:line="480" w:lineRule="auto"/>
        <w:contextualSpacing/>
        <w:rPr>
          <w:rFonts w:ascii="Times New Roman" w:hAnsi="Times New Roman" w:cs="Times New Roman"/>
          <w:sz w:val="24"/>
          <w:szCs w:val="24"/>
        </w:rPr>
      </w:pPr>
    </w:p>
    <w:p w:rsidR="00070A50" w:rsidRPr="00070A50" w:rsidRDefault="00070A50" w:rsidP="00EB5FCB">
      <w:pPr>
        <w:spacing w:after="0" w:line="480" w:lineRule="auto"/>
        <w:contextualSpacing/>
        <w:rPr>
          <w:rFonts w:ascii="Times New Roman" w:hAnsi="Times New Roman" w:cs="Times New Roman"/>
          <w:sz w:val="24"/>
          <w:szCs w:val="24"/>
        </w:rPr>
      </w:pPr>
    </w:p>
    <w:p w:rsidR="00070A50" w:rsidRPr="00070A50" w:rsidRDefault="00070A50" w:rsidP="00EB5FCB">
      <w:pPr>
        <w:spacing w:after="0" w:line="480" w:lineRule="auto"/>
        <w:contextualSpacing/>
        <w:rPr>
          <w:rFonts w:ascii="Times New Roman" w:hAnsi="Times New Roman" w:cs="Times New Roman"/>
          <w:sz w:val="24"/>
          <w:szCs w:val="24"/>
        </w:rPr>
      </w:pPr>
    </w:p>
    <w:p w:rsidR="00070A50" w:rsidRPr="00070A50" w:rsidRDefault="00070A50" w:rsidP="00EB5FCB">
      <w:pPr>
        <w:spacing w:after="0" w:line="480" w:lineRule="auto"/>
        <w:contextualSpacing/>
        <w:rPr>
          <w:rFonts w:ascii="Times New Roman" w:hAnsi="Times New Roman" w:cs="Times New Roman"/>
          <w:sz w:val="24"/>
          <w:szCs w:val="24"/>
        </w:rPr>
      </w:pPr>
    </w:p>
    <w:p w:rsidR="00070A50" w:rsidRPr="00070A50" w:rsidRDefault="00070A50" w:rsidP="00EB5FCB">
      <w:pPr>
        <w:spacing w:after="0" w:line="480" w:lineRule="auto"/>
        <w:contextualSpacing/>
        <w:jc w:val="center"/>
        <w:rPr>
          <w:rFonts w:ascii="Times New Roman" w:hAnsi="Times New Roman" w:cs="Times New Roman"/>
          <w:sz w:val="24"/>
          <w:szCs w:val="24"/>
        </w:rPr>
      </w:pPr>
      <w:r w:rsidRPr="00070A50">
        <w:rPr>
          <w:rFonts w:ascii="Times New Roman" w:hAnsi="Times New Roman" w:cs="Times New Roman"/>
          <w:sz w:val="24"/>
          <w:szCs w:val="24"/>
        </w:rPr>
        <w:t>Healthcare Information System</w:t>
      </w:r>
    </w:p>
    <w:p w:rsidR="00070A50" w:rsidRPr="00070A50" w:rsidRDefault="00070A50" w:rsidP="00EB5FCB">
      <w:pPr>
        <w:spacing w:after="0" w:line="480" w:lineRule="auto"/>
        <w:contextualSpacing/>
        <w:jc w:val="center"/>
        <w:rPr>
          <w:rFonts w:ascii="Times New Roman" w:hAnsi="Times New Roman" w:cs="Times New Roman"/>
          <w:sz w:val="24"/>
          <w:szCs w:val="24"/>
        </w:rPr>
      </w:pPr>
      <w:r w:rsidRPr="00070A50">
        <w:rPr>
          <w:rFonts w:ascii="Times New Roman" w:hAnsi="Times New Roman" w:cs="Times New Roman"/>
          <w:sz w:val="24"/>
          <w:szCs w:val="24"/>
        </w:rPr>
        <w:t>Student’s Name</w:t>
      </w:r>
    </w:p>
    <w:p w:rsidR="00070A50" w:rsidRPr="00070A50" w:rsidRDefault="00070A50" w:rsidP="00EB5FCB">
      <w:pPr>
        <w:spacing w:after="0" w:line="480" w:lineRule="auto"/>
        <w:contextualSpacing/>
        <w:jc w:val="center"/>
        <w:rPr>
          <w:rFonts w:ascii="Times New Roman" w:hAnsi="Times New Roman" w:cs="Times New Roman"/>
          <w:sz w:val="24"/>
          <w:szCs w:val="24"/>
        </w:rPr>
      </w:pPr>
      <w:r w:rsidRPr="00070A50">
        <w:rPr>
          <w:rFonts w:ascii="Times New Roman" w:hAnsi="Times New Roman" w:cs="Times New Roman"/>
          <w:sz w:val="24"/>
          <w:szCs w:val="24"/>
        </w:rPr>
        <w:t>Institutional Affiliation</w:t>
      </w:r>
    </w:p>
    <w:p w:rsidR="00070A50" w:rsidRPr="00070A50" w:rsidRDefault="00070A50" w:rsidP="00EB5FCB">
      <w:pPr>
        <w:spacing w:after="0" w:line="480" w:lineRule="auto"/>
        <w:contextualSpacing/>
        <w:rPr>
          <w:rFonts w:ascii="Times New Roman" w:hAnsi="Times New Roman" w:cs="Times New Roman"/>
          <w:sz w:val="24"/>
          <w:szCs w:val="24"/>
        </w:rPr>
      </w:pPr>
      <w:r w:rsidRPr="00070A50">
        <w:rPr>
          <w:rFonts w:ascii="Times New Roman" w:hAnsi="Times New Roman" w:cs="Times New Roman"/>
          <w:sz w:val="24"/>
          <w:szCs w:val="24"/>
        </w:rPr>
        <w:br w:type="page"/>
      </w:r>
    </w:p>
    <w:p w:rsidR="00070A50" w:rsidRPr="00070A50" w:rsidRDefault="00070A50" w:rsidP="00EB5FCB">
      <w:pPr>
        <w:spacing w:after="0" w:line="480" w:lineRule="auto"/>
        <w:contextualSpacing/>
        <w:jc w:val="center"/>
        <w:rPr>
          <w:rFonts w:ascii="Times New Roman" w:hAnsi="Times New Roman" w:cs="Times New Roman"/>
          <w:sz w:val="24"/>
          <w:szCs w:val="24"/>
        </w:rPr>
      </w:pPr>
      <w:r w:rsidRPr="00070A50">
        <w:rPr>
          <w:rFonts w:ascii="Times New Roman" w:hAnsi="Times New Roman" w:cs="Times New Roman"/>
          <w:sz w:val="24"/>
          <w:szCs w:val="24"/>
        </w:rPr>
        <w:lastRenderedPageBreak/>
        <w:t>Healthcare information System</w:t>
      </w:r>
    </w:p>
    <w:p w:rsidR="00AB1A6C" w:rsidRPr="00070A50" w:rsidRDefault="00AB1A6C" w:rsidP="00EB5FCB">
      <w:pPr>
        <w:spacing w:after="0" w:line="480" w:lineRule="auto"/>
        <w:contextualSpacing/>
        <w:jc w:val="center"/>
        <w:rPr>
          <w:rFonts w:ascii="Times New Roman" w:hAnsi="Times New Roman" w:cs="Times New Roman"/>
          <w:b/>
          <w:sz w:val="24"/>
          <w:szCs w:val="24"/>
        </w:rPr>
      </w:pPr>
      <w:r w:rsidRPr="00070A50">
        <w:rPr>
          <w:rFonts w:ascii="Times New Roman" w:hAnsi="Times New Roman" w:cs="Times New Roman"/>
          <w:b/>
          <w:sz w:val="24"/>
          <w:szCs w:val="24"/>
        </w:rPr>
        <w:t>Implementing the Change</w:t>
      </w:r>
    </w:p>
    <w:p w:rsidR="00AB1A6C" w:rsidRPr="00070A50" w:rsidRDefault="00AB1A6C" w:rsidP="00EB5FCB">
      <w:pPr>
        <w:spacing w:after="0" w:line="480" w:lineRule="auto"/>
        <w:ind w:firstLine="720"/>
        <w:contextualSpacing/>
        <w:rPr>
          <w:rFonts w:ascii="Times New Roman" w:hAnsi="Times New Roman" w:cs="Times New Roman"/>
          <w:sz w:val="24"/>
          <w:szCs w:val="24"/>
        </w:rPr>
      </w:pPr>
      <w:r w:rsidRPr="00070A50">
        <w:rPr>
          <w:rFonts w:ascii="Times New Roman" w:hAnsi="Times New Roman" w:cs="Times New Roman"/>
          <w:sz w:val="24"/>
          <w:szCs w:val="24"/>
        </w:rPr>
        <w:t>The first way of implementing the change is sourcing for an application that will integrate the processes of the organization into one database. This will involve the use of an enterprise resource planning (ERP). The ERP will require the operating systems of SewWorld to be upgraded. At each store, the company will design a local area network (LAN) system, which will help in ensuring that the 2-6 microcomputers are connected for ease flow of information. Secondly, the six stores will have to be connected using a wide area network (WAN). This will involve updating all the software of the organization. The other change implementation will be to create separate email accounts for the organization (business account) and the managers (official corporate purposes). A necessary change will involve data storage. The system will be changed so that all data is stored into one database, with the backup stored in the cloud and other independent and encrypted hard drives.</w:t>
      </w:r>
    </w:p>
    <w:p w:rsidR="00AB1A6C" w:rsidRPr="00070A50" w:rsidRDefault="00AB1A6C" w:rsidP="00EB5FCB">
      <w:pPr>
        <w:spacing w:after="0" w:line="480" w:lineRule="auto"/>
        <w:contextualSpacing/>
        <w:jc w:val="center"/>
        <w:rPr>
          <w:rFonts w:ascii="Times New Roman" w:hAnsi="Times New Roman" w:cs="Times New Roman"/>
          <w:b/>
          <w:sz w:val="24"/>
          <w:szCs w:val="24"/>
        </w:rPr>
      </w:pPr>
      <w:r w:rsidRPr="00070A50">
        <w:rPr>
          <w:rFonts w:ascii="Times New Roman" w:hAnsi="Times New Roman" w:cs="Times New Roman"/>
          <w:b/>
          <w:sz w:val="24"/>
          <w:szCs w:val="24"/>
        </w:rPr>
        <w:t>Effects of the changes</w:t>
      </w:r>
    </w:p>
    <w:p w:rsidR="00AB1A6C" w:rsidRPr="00070A50" w:rsidRDefault="00AB1A6C" w:rsidP="00EB5FCB">
      <w:pPr>
        <w:spacing w:after="0" w:line="480" w:lineRule="auto"/>
        <w:ind w:firstLine="720"/>
        <w:contextualSpacing/>
        <w:rPr>
          <w:rFonts w:ascii="Times New Roman" w:hAnsi="Times New Roman" w:cs="Times New Roman"/>
          <w:sz w:val="24"/>
          <w:szCs w:val="24"/>
        </w:rPr>
      </w:pPr>
      <w:r w:rsidRPr="00070A50">
        <w:rPr>
          <w:rFonts w:ascii="Times New Roman" w:hAnsi="Times New Roman" w:cs="Times New Roman"/>
          <w:sz w:val="24"/>
          <w:szCs w:val="24"/>
        </w:rPr>
        <w:t xml:space="preserve">The ERP will help the organization in ensuring that all the processes are integrated into one database. This will help in timely updating the system concerning inventory and transactions, hence avoiding the cases of inventory information inaccuracy. Secondly, by integrating all the information into one database, the managers’ tasks will be reduced, making them focus their efforts towards better management, in turn leading to increased productivity (Ray, 2012). Similarly, the use of LAN and WAN will ensure that all processes are integrated and run smoothly, leading to improved efficiency and lowered costs of maintenance. Maintaining different computer systems is more expensive than maintaining a well-designed LAN and WAN system. </w:t>
      </w:r>
    </w:p>
    <w:p w:rsidR="00AB1A6C" w:rsidRPr="00070A50" w:rsidRDefault="00AB1A6C" w:rsidP="00EB5FCB">
      <w:pPr>
        <w:spacing w:after="0" w:line="480" w:lineRule="auto"/>
        <w:ind w:firstLine="720"/>
        <w:contextualSpacing/>
        <w:rPr>
          <w:rFonts w:ascii="Times New Roman" w:hAnsi="Times New Roman" w:cs="Times New Roman"/>
          <w:sz w:val="24"/>
          <w:szCs w:val="24"/>
        </w:rPr>
      </w:pPr>
      <w:r w:rsidRPr="00070A50">
        <w:rPr>
          <w:rFonts w:ascii="Times New Roman" w:hAnsi="Times New Roman" w:cs="Times New Roman"/>
          <w:sz w:val="24"/>
          <w:szCs w:val="24"/>
        </w:rPr>
        <w:t>Data storage and security is an essential aspect of an organization (Koutsouris &amp; Lazakidou, 2014). The data storage in different stores using the microcomputers exposes the organization into the threat of losing valuable information. Therefore, keeping all the data in one database and storing the backup in the cloud is crucial as it helps in ensuring that data is secured and readily available.</w:t>
      </w:r>
    </w:p>
    <w:p w:rsidR="00AB1A6C" w:rsidRPr="00070A50" w:rsidRDefault="00AB1A6C" w:rsidP="00EB5FCB">
      <w:pPr>
        <w:spacing w:after="0" w:line="480" w:lineRule="auto"/>
        <w:contextualSpacing/>
        <w:jc w:val="center"/>
        <w:rPr>
          <w:rFonts w:ascii="Times New Roman" w:hAnsi="Times New Roman" w:cs="Times New Roman"/>
          <w:b/>
          <w:sz w:val="24"/>
          <w:szCs w:val="24"/>
        </w:rPr>
      </w:pPr>
      <w:r w:rsidRPr="00070A50">
        <w:rPr>
          <w:rFonts w:ascii="Times New Roman" w:hAnsi="Times New Roman" w:cs="Times New Roman"/>
          <w:b/>
          <w:sz w:val="24"/>
          <w:szCs w:val="24"/>
        </w:rPr>
        <w:t>Advantages and Disadvantages</w:t>
      </w:r>
    </w:p>
    <w:p w:rsidR="00AB1A6C" w:rsidRPr="00070A50" w:rsidRDefault="00AB1A6C" w:rsidP="00EB5FCB">
      <w:pPr>
        <w:spacing w:after="0" w:line="480" w:lineRule="auto"/>
        <w:ind w:firstLine="720"/>
        <w:contextualSpacing/>
        <w:rPr>
          <w:rFonts w:ascii="Times New Roman" w:hAnsi="Times New Roman" w:cs="Times New Roman"/>
          <w:sz w:val="24"/>
          <w:szCs w:val="24"/>
        </w:rPr>
      </w:pPr>
      <w:r w:rsidRPr="00070A50">
        <w:rPr>
          <w:rFonts w:ascii="Times New Roman" w:hAnsi="Times New Roman" w:cs="Times New Roman"/>
          <w:sz w:val="24"/>
          <w:szCs w:val="24"/>
        </w:rPr>
        <w:t>The above implementations have their advantages and disadvantages. The new information system will ensure that all data is easily and readily available. The organization will not lose the customers due to the unavailability of information in one store. Secondly, there will be an increased speed of service to customers, which improves customer satisfaction. However, the main disadvantage is that if the system is attacked, then the likelihood of losing large and essential (sensitive) customer information is high. In this regard, an unauthorized person may get access to all confidential information concerning SewWorld and its customers.</w:t>
      </w:r>
      <w:r w:rsidRPr="00070A50">
        <w:rPr>
          <w:rFonts w:ascii="Times New Roman" w:hAnsi="Times New Roman" w:cs="Times New Roman"/>
          <w:sz w:val="24"/>
          <w:szCs w:val="24"/>
        </w:rPr>
        <w:br w:type="page"/>
      </w:r>
    </w:p>
    <w:p w:rsidR="006C686A" w:rsidRPr="00070A50" w:rsidRDefault="00AB1A6C" w:rsidP="00EB5FCB">
      <w:pPr>
        <w:spacing w:after="0" w:line="480" w:lineRule="auto"/>
        <w:contextualSpacing/>
        <w:jc w:val="center"/>
        <w:rPr>
          <w:rFonts w:ascii="Times New Roman" w:hAnsi="Times New Roman" w:cs="Times New Roman"/>
          <w:sz w:val="24"/>
          <w:szCs w:val="24"/>
        </w:rPr>
      </w:pPr>
      <w:r w:rsidRPr="00070A50">
        <w:rPr>
          <w:rFonts w:ascii="Times New Roman" w:hAnsi="Times New Roman" w:cs="Times New Roman"/>
          <w:sz w:val="24"/>
          <w:szCs w:val="24"/>
        </w:rPr>
        <w:t>References</w:t>
      </w:r>
    </w:p>
    <w:p w:rsidR="00AB1A6C" w:rsidRPr="00070A50" w:rsidRDefault="00AB1A6C" w:rsidP="00EB5FCB">
      <w:pPr>
        <w:spacing w:after="0" w:line="480" w:lineRule="auto"/>
        <w:contextualSpacing/>
        <w:rPr>
          <w:rFonts w:ascii="Times New Roman" w:hAnsi="Times New Roman" w:cs="Times New Roman"/>
          <w:sz w:val="24"/>
          <w:szCs w:val="24"/>
        </w:rPr>
      </w:pPr>
      <w:r w:rsidRPr="00070A50">
        <w:rPr>
          <w:rFonts w:ascii="Times New Roman" w:hAnsi="Times New Roman" w:cs="Times New Roman"/>
          <w:sz w:val="24"/>
          <w:szCs w:val="24"/>
        </w:rPr>
        <w:t xml:space="preserve">Koutsouris, D.D., &amp; Lazakidou, A. A. (2014). </w:t>
      </w:r>
      <w:r w:rsidRPr="00070A50">
        <w:rPr>
          <w:rFonts w:ascii="Times New Roman" w:hAnsi="Times New Roman" w:cs="Times New Roman"/>
          <w:i/>
          <w:iCs/>
          <w:sz w:val="24"/>
          <w:szCs w:val="24"/>
        </w:rPr>
        <w:t xml:space="preserve">Concepts and trends in healthcare information </w:t>
      </w:r>
      <w:r w:rsidR="00070A50">
        <w:rPr>
          <w:rFonts w:ascii="Times New Roman" w:hAnsi="Times New Roman" w:cs="Times New Roman"/>
          <w:i/>
          <w:iCs/>
          <w:sz w:val="24"/>
          <w:szCs w:val="24"/>
        </w:rPr>
        <w:tab/>
      </w:r>
      <w:r w:rsidRPr="00070A50">
        <w:rPr>
          <w:rFonts w:ascii="Times New Roman" w:hAnsi="Times New Roman" w:cs="Times New Roman"/>
          <w:i/>
          <w:iCs/>
          <w:sz w:val="24"/>
          <w:szCs w:val="24"/>
        </w:rPr>
        <w:t>systems</w:t>
      </w:r>
      <w:r w:rsidRPr="00070A50">
        <w:rPr>
          <w:rFonts w:ascii="Times New Roman" w:hAnsi="Times New Roman" w:cs="Times New Roman"/>
          <w:sz w:val="24"/>
          <w:szCs w:val="24"/>
        </w:rPr>
        <w:t>. Cham: Springer.</w:t>
      </w:r>
    </w:p>
    <w:p w:rsidR="00AB1A6C" w:rsidRPr="00070A50" w:rsidRDefault="00AB1A6C" w:rsidP="00EB5FCB">
      <w:pPr>
        <w:spacing w:after="0" w:line="480" w:lineRule="auto"/>
        <w:contextualSpacing/>
        <w:rPr>
          <w:rFonts w:ascii="Times New Roman" w:hAnsi="Times New Roman" w:cs="Times New Roman"/>
          <w:sz w:val="24"/>
          <w:szCs w:val="24"/>
        </w:rPr>
      </w:pPr>
      <w:r w:rsidRPr="00070A50">
        <w:rPr>
          <w:rFonts w:ascii="Times New Roman" w:hAnsi="Times New Roman" w:cs="Times New Roman"/>
          <w:sz w:val="24"/>
          <w:szCs w:val="24"/>
        </w:rPr>
        <w:t xml:space="preserve">Ray, R. (2012). </w:t>
      </w:r>
      <w:r w:rsidRPr="00070A50">
        <w:rPr>
          <w:rFonts w:ascii="Times New Roman" w:hAnsi="Times New Roman" w:cs="Times New Roman"/>
          <w:i/>
          <w:iCs/>
          <w:sz w:val="24"/>
          <w:szCs w:val="24"/>
        </w:rPr>
        <w:t>Enterprise resource planning: [text and cases]</w:t>
      </w:r>
      <w:r w:rsidRPr="00070A50">
        <w:rPr>
          <w:rFonts w:ascii="Times New Roman" w:hAnsi="Times New Roman" w:cs="Times New Roman"/>
          <w:sz w:val="24"/>
          <w:szCs w:val="24"/>
        </w:rPr>
        <w:t>. New Delhi: Tata McGraw-Hill.</w:t>
      </w:r>
    </w:p>
    <w:p w:rsidR="00AB1A6C" w:rsidRPr="00070A50" w:rsidRDefault="00AB1A6C" w:rsidP="00EB5FCB">
      <w:pPr>
        <w:spacing w:after="0" w:line="480" w:lineRule="auto"/>
        <w:contextualSpacing/>
        <w:rPr>
          <w:rFonts w:ascii="Times New Roman" w:hAnsi="Times New Roman" w:cs="Times New Roman"/>
          <w:sz w:val="24"/>
          <w:szCs w:val="24"/>
        </w:rPr>
      </w:pPr>
      <w:bookmarkStart w:id="0" w:name="_GoBack"/>
      <w:bookmarkEnd w:id="0"/>
    </w:p>
    <w:sectPr w:rsidR="00AB1A6C" w:rsidRPr="00070A50" w:rsidSect="00070A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725" w:rsidRDefault="00134725" w:rsidP="00070A50">
      <w:pPr>
        <w:spacing w:after="0" w:line="240" w:lineRule="auto"/>
      </w:pPr>
      <w:r>
        <w:separator/>
      </w:r>
    </w:p>
  </w:endnote>
  <w:endnote w:type="continuationSeparator" w:id="0">
    <w:p w:rsidR="00134725" w:rsidRDefault="00134725" w:rsidP="00070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725" w:rsidRDefault="00134725" w:rsidP="00070A50">
      <w:pPr>
        <w:spacing w:after="0" w:line="240" w:lineRule="auto"/>
      </w:pPr>
      <w:r>
        <w:separator/>
      </w:r>
    </w:p>
  </w:footnote>
  <w:footnote w:type="continuationSeparator" w:id="0">
    <w:p w:rsidR="00134725" w:rsidRDefault="00134725" w:rsidP="00070A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A50" w:rsidRPr="00070A50" w:rsidRDefault="00070A50">
    <w:pPr>
      <w:pStyle w:val="Header"/>
      <w:jc w:val="right"/>
      <w:rPr>
        <w:rFonts w:ascii="Times New Roman" w:hAnsi="Times New Roman" w:cs="Times New Roman"/>
        <w:sz w:val="24"/>
        <w:szCs w:val="24"/>
      </w:rPr>
    </w:pPr>
    <w:r>
      <w:rPr>
        <w:rFonts w:ascii="Times New Roman" w:hAnsi="Times New Roman" w:cs="Times New Roman"/>
        <w:sz w:val="24"/>
        <w:szCs w:val="24"/>
      </w:rPr>
      <w:t>HEALTHCARE INFORMATION SYSTEM</w:t>
    </w:r>
    <w:r>
      <w:rPr>
        <w:rFonts w:ascii="Times New Roman" w:hAnsi="Times New Roman" w:cs="Times New Roman"/>
        <w:sz w:val="24"/>
        <w:szCs w:val="24"/>
      </w:rPr>
      <w:tab/>
    </w:r>
    <w:r w:rsidRPr="00070A50">
      <w:rPr>
        <w:rFonts w:ascii="Times New Roman" w:hAnsi="Times New Roman" w:cs="Times New Roman"/>
        <w:sz w:val="24"/>
        <w:szCs w:val="24"/>
      </w:rPr>
      <w:tab/>
    </w:r>
    <w:sdt>
      <w:sdtPr>
        <w:rPr>
          <w:rFonts w:ascii="Times New Roman" w:hAnsi="Times New Roman" w:cs="Times New Roman"/>
          <w:sz w:val="24"/>
          <w:szCs w:val="24"/>
        </w:rPr>
        <w:id w:val="-1715959640"/>
        <w:docPartObj>
          <w:docPartGallery w:val="Page Numbers (Top of Page)"/>
          <w:docPartUnique/>
        </w:docPartObj>
      </w:sdtPr>
      <w:sdtEndPr>
        <w:rPr>
          <w:noProof/>
        </w:rPr>
      </w:sdtEndPr>
      <w:sdtContent>
        <w:r w:rsidRPr="00070A50">
          <w:rPr>
            <w:rFonts w:ascii="Times New Roman" w:hAnsi="Times New Roman" w:cs="Times New Roman"/>
            <w:sz w:val="24"/>
            <w:szCs w:val="24"/>
          </w:rPr>
          <w:fldChar w:fldCharType="begin"/>
        </w:r>
        <w:r w:rsidRPr="00070A50">
          <w:rPr>
            <w:rFonts w:ascii="Times New Roman" w:hAnsi="Times New Roman" w:cs="Times New Roman"/>
            <w:sz w:val="24"/>
            <w:szCs w:val="24"/>
          </w:rPr>
          <w:instrText xml:space="preserve"> PAGE   \* MERGEFORMAT </w:instrText>
        </w:r>
        <w:r w:rsidRPr="00070A50">
          <w:rPr>
            <w:rFonts w:ascii="Times New Roman" w:hAnsi="Times New Roman" w:cs="Times New Roman"/>
            <w:sz w:val="24"/>
            <w:szCs w:val="24"/>
          </w:rPr>
          <w:fldChar w:fldCharType="separate"/>
        </w:r>
        <w:r w:rsidR="00EB5FCB">
          <w:rPr>
            <w:rFonts w:ascii="Times New Roman" w:hAnsi="Times New Roman" w:cs="Times New Roman"/>
            <w:noProof/>
            <w:sz w:val="24"/>
            <w:szCs w:val="24"/>
          </w:rPr>
          <w:t>4</w:t>
        </w:r>
        <w:r w:rsidRPr="00070A5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A50" w:rsidRPr="00070A50" w:rsidRDefault="00070A50" w:rsidP="00070A50">
    <w:pPr>
      <w:pStyle w:val="Header"/>
      <w:jc w:val="right"/>
      <w:rPr>
        <w:rFonts w:ascii="Times New Roman" w:hAnsi="Times New Roman" w:cs="Times New Roman"/>
        <w:sz w:val="24"/>
        <w:szCs w:val="24"/>
      </w:rPr>
    </w:pPr>
    <w:r w:rsidRPr="00070A50">
      <w:rPr>
        <w:rFonts w:ascii="Times New Roman" w:hAnsi="Times New Roman" w:cs="Times New Roman"/>
        <w:sz w:val="24"/>
        <w:szCs w:val="24"/>
      </w:rPr>
      <w:t>Running head</w:t>
    </w:r>
    <w:r>
      <w:rPr>
        <w:rFonts w:ascii="Times New Roman" w:hAnsi="Times New Roman" w:cs="Times New Roman"/>
        <w:sz w:val="24"/>
        <w:szCs w:val="24"/>
      </w:rPr>
      <w:t>: HEALTHCARE INFORMATION SYSTEM</w:t>
    </w:r>
    <w:r w:rsidRPr="00070A50">
      <w:rPr>
        <w:rFonts w:ascii="Times New Roman" w:hAnsi="Times New Roman" w:cs="Times New Roman"/>
        <w:sz w:val="24"/>
        <w:szCs w:val="24"/>
      </w:rPr>
      <w:tab/>
    </w:r>
    <w:sdt>
      <w:sdtPr>
        <w:rPr>
          <w:rFonts w:ascii="Times New Roman" w:hAnsi="Times New Roman" w:cs="Times New Roman"/>
          <w:sz w:val="24"/>
          <w:szCs w:val="24"/>
        </w:rPr>
        <w:id w:val="-798140587"/>
        <w:docPartObj>
          <w:docPartGallery w:val="Page Numbers (Top of Page)"/>
          <w:docPartUnique/>
        </w:docPartObj>
      </w:sdtPr>
      <w:sdtEndPr>
        <w:rPr>
          <w:noProof/>
        </w:rPr>
      </w:sdtEndPr>
      <w:sdtContent>
        <w:r w:rsidRPr="00070A50">
          <w:rPr>
            <w:rFonts w:ascii="Times New Roman" w:hAnsi="Times New Roman" w:cs="Times New Roman"/>
            <w:sz w:val="24"/>
            <w:szCs w:val="24"/>
          </w:rPr>
          <w:fldChar w:fldCharType="begin"/>
        </w:r>
        <w:r w:rsidRPr="00070A50">
          <w:rPr>
            <w:rFonts w:ascii="Times New Roman" w:hAnsi="Times New Roman" w:cs="Times New Roman"/>
            <w:sz w:val="24"/>
            <w:szCs w:val="24"/>
          </w:rPr>
          <w:instrText xml:space="preserve"> PAGE   \* MERGEFORMAT </w:instrText>
        </w:r>
        <w:r w:rsidRPr="00070A50">
          <w:rPr>
            <w:rFonts w:ascii="Times New Roman" w:hAnsi="Times New Roman" w:cs="Times New Roman"/>
            <w:sz w:val="24"/>
            <w:szCs w:val="24"/>
          </w:rPr>
          <w:fldChar w:fldCharType="separate"/>
        </w:r>
        <w:r w:rsidR="00134725">
          <w:rPr>
            <w:rFonts w:ascii="Times New Roman" w:hAnsi="Times New Roman" w:cs="Times New Roman"/>
            <w:noProof/>
            <w:sz w:val="24"/>
            <w:szCs w:val="24"/>
          </w:rPr>
          <w:t>1</w:t>
        </w:r>
        <w:r w:rsidRPr="00070A5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yNbI0sjC0tDQ2NjRV0lEKTi0uzszPAykwrAUA55ZavywAAAA="/>
  </w:docVars>
  <w:rsids>
    <w:rsidRoot w:val="008033CA"/>
    <w:rsid w:val="00070A50"/>
    <w:rsid w:val="00134725"/>
    <w:rsid w:val="003637FB"/>
    <w:rsid w:val="004837B5"/>
    <w:rsid w:val="006C686A"/>
    <w:rsid w:val="008033CA"/>
    <w:rsid w:val="00AB1A6C"/>
    <w:rsid w:val="00E15BC8"/>
    <w:rsid w:val="00EB5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A50"/>
  </w:style>
  <w:style w:type="paragraph" w:styleId="Footer">
    <w:name w:val="footer"/>
    <w:basedOn w:val="Normal"/>
    <w:link w:val="FooterChar"/>
    <w:uiPriority w:val="99"/>
    <w:unhideWhenUsed/>
    <w:rsid w:val="00070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A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A50"/>
  </w:style>
  <w:style w:type="paragraph" w:styleId="Footer">
    <w:name w:val="footer"/>
    <w:basedOn w:val="Normal"/>
    <w:link w:val="FooterChar"/>
    <w:uiPriority w:val="99"/>
    <w:unhideWhenUsed/>
    <w:rsid w:val="00070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2019-04-20T16:55:00Z</dcterms:created>
  <dcterms:modified xsi:type="dcterms:W3CDTF">2019-04-20T16:55:00Z</dcterms:modified>
</cp:coreProperties>
</file>